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DA50" w14:textId="7AE7598A" w:rsidR="00E07BAB" w:rsidRPr="00622DAE" w:rsidRDefault="00E07BAB" w:rsidP="00C2607F">
      <w:pPr>
        <w:spacing w:line="276" w:lineRule="auto"/>
        <w:rPr>
          <w:rFonts w:ascii="Garamond" w:hAnsi="Garamond" w:cs="Calibri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 xml:space="preserve">Form 23A: </w:t>
      </w:r>
      <w:r w:rsidRPr="00622DAE">
        <w:rPr>
          <w:rFonts w:ascii="Garamond" w:hAnsi="Garamond" w:cs="Calibri"/>
          <w:sz w:val="21"/>
          <w:szCs w:val="21"/>
        </w:rPr>
        <w:t>Format of Tripartite Agreement to be executed by the RF Technology Provider with the Sole bidder/Lead member of a Bidding Consortium and the RF Solution Provider.</w:t>
      </w:r>
    </w:p>
    <w:p w14:paraId="52A3DB7B" w14:textId="77777777" w:rsidR="00C2607F" w:rsidRPr="00622DAE" w:rsidRDefault="00C2607F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p w14:paraId="6B62A903" w14:textId="10DEE92B" w:rsidR="00E07BAB" w:rsidRPr="00622DAE" w:rsidRDefault="00E07BAB" w:rsidP="00C2607F">
      <w:pPr>
        <w:spacing w:line="276" w:lineRule="auto"/>
        <w:rPr>
          <w:rFonts w:ascii="Garamond" w:hAnsi="Garamond" w:cs="Calibri"/>
          <w:b/>
          <w:bCs/>
          <w:sz w:val="21"/>
          <w:szCs w:val="21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>FORM OF AGREEMENT BETWEEN</w:t>
      </w:r>
    </w:p>
    <w:p w14:paraId="765AF4B2" w14:textId="6F92B348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>M/s</w:t>
      </w:r>
      <w:r w:rsidRPr="00622DAE">
        <w:rPr>
          <w:rFonts w:ascii="Garamond" w:hAnsi="Garamond" w:cs="Calibri"/>
          <w:b/>
          <w:bCs/>
          <w:sz w:val="21"/>
          <w:szCs w:val="21"/>
        </w:rPr>
        <w:t xml:space="preserve"> Apraava Energy Private Limited</w:t>
      </w:r>
      <w:r w:rsidRPr="00622DAE">
        <w:rPr>
          <w:rFonts w:ascii="Garamond" w:hAnsi="Garamond" w:cs="Calibri"/>
          <w:b/>
          <w:bCs/>
          <w:sz w:val="21"/>
          <w:szCs w:val="21"/>
        </w:rPr>
        <w:t>,</w:t>
      </w:r>
      <w:r w:rsidR="00622DAE" w:rsidRPr="00622DAE">
        <w:rPr>
          <w:rFonts w:ascii="Garamond" w:hAnsi="Garamond" w:cs="Calibri"/>
          <w:b/>
          <w:bCs/>
          <w:sz w:val="21"/>
          <w:szCs w:val="21"/>
        </w:rPr>
        <w:t xml:space="preserve"> </w:t>
      </w:r>
      <w:r w:rsidRPr="00622DAE">
        <w:rPr>
          <w:rFonts w:ascii="Garamond" w:hAnsi="Garamond" w:cs="Calibri"/>
          <w:b/>
          <w:bCs/>
          <w:sz w:val="21"/>
          <w:szCs w:val="21"/>
        </w:rPr>
        <w:t>Wirepas Oy</w:t>
      </w:r>
      <w:r w:rsidRPr="00622DAE">
        <w:rPr>
          <w:rFonts w:ascii="Garamond" w:hAnsi="Garamond" w:cs="Calibri"/>
          <w:b/>
          <w:bCs/>
          <w:sz w:val="21"/>
          <w:szCs w:val="21"/>
        </w:rPr>
        <w:t xml:space="preserve">, AND M/s. </w:t>
      </w:r>
      <w:r w:rsidRPr="00622DAE">
        <w:rPr>
          <w:rFonts w:ascii="Garamond" w:hAnsi="Garamond" w:cs="Calibri"/>
          <w:b/>
          <w:bCs/>
          <w:sz w:val="21"/>
          <w:szCs w:val="21"/>
        </w:rPr>
        <w:t>Kimbal Private Limited</w:t>
      </w:r>
      <w:r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for bidding for Tender No.</w:t>
      </w:r>
      <w:r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CE/ IT &amp; RAPDRP – 26/ 2024-25</w:t>
      </w:r>
      <w:r w:rsidRPr="00622DAE">
        <w:rPr>
          <w:rFonts w:ascii="Garamond" w:hAnsi="Garamond" w:cs="Calibri"/>
          <w:sz w:val="21"/>
          <w:szCs w:val="21"/>
        </w:rPr>
        <w:t xml:space="preserve"> Package - 1 </w:t>
      </w:r>
      <w:r w:rsidRPr="00622DAE">
        <w:rPr>
          <w:rFonts w:ascii="Garamond" w:hAnsi="Garamond" w:cs="Calibri"/>
          <w:sz w:val="21"/>
          <w:szCs w:val="21"/>
        </w:rPr>
        <w:t xml:space="preserve">(the “RFP”) dated </w:t>
      </w:r>
      <w:r w:rsidRPr="00622DAE">
        <w:rPr>
          <w:rFonts w:ascii="Garamond" w:hAnsi="Garamond" w:cs="Calibri"/>
          <w:sz w:val="21"/>
          <w:szCs w:val="21"/>
        </w:rPr>
        <w:t>14.03.2025.</w:t>
      </w:r>
    </w:p>
    <w:p w14:paraId="5913DD7A" w14:textId="77777777" w:rsidR="00C2607F" w:rsidRPr="00622DAE" w:rsidRDefault="00C2607F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p w14:paraId="2B018442" w14:textId="2BE4E22A" w:rsidR="00E07BAB" w:rsidRPr="00622DAE" w:rsidRDefault="00E07BAB" w:rsidP="00C2607F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 xml:space="preserve">THIS Agreement (hereinafter referred to as “Agreement”) executed on this </w:t>
      </w:r>
      <w:r w:rsidR="00622DAE">
        <w:rPr>
          <w:rFonts w:ascii="Garamond" w:hAnsi="Garamond" w:cs="Calibri"/>
          <w:sz w:val="21"/>
          <w:szCs w:val="21"/>
        </w:rPr>
        <w:t xml:space="preserve">_______ </w:t>
      </w:r>
      <w:r w:rsidRPr="00622DAE">
        <w:rPr>
          <w:rFonts w:ascii="Garamond" w:hAnsi="Garamond" w:cs="Calibri"/>
          <w:sz w:val="21"/>
          <w:szCs w:val="21"/>
        </w:rPr>
        <w:t>[date] day of</w:t>
      </w:r>
      <w:r w:rsidR="00622DAE">
        <w:rPr>
          <w:rFonts w:ascii="Garamond" w:hAnsi="Garamond" w:cs="Calibri"/>
          <w:sz w:val="21"/>
          <w:szCs w:val="21"/>
        </w:rPr>
        <w:t xml:space="preserve"> ___________ </w:t>
      </w:r>
      <w:r w:rsidRPr="00622DAE">
        <w:rPr>
          <w:rFonts w:ascii="Garamond" w:hAnsi="Garamond" w:cs="Calibri"/>
          <w:sz w:val="21"/>
          <w:szCs w:val="21"/>
        </w:rPr>
        <w:t>[month],</w:t>
      </w:r>
      <w:r w:rsidRPr="00622DAE">
        <w:rPr>
          <w:rFonts w:ascii="Garamond" w:hAnsi="Garamond" w:cs="Calibri"/>
          <w:sz w:val="21"/>
          <w:szCs w:val="21"/>
        </w:rPr>
        <w:t xml:space="preserve"> </w:t>
      </w:r>
      <w:r w:rsidR="00622DAE">
        <w:rPr>
          <w:rFonts w:ascii="Garamond" w:hAnsi="Garamond" w:cs="Calibri"/>
          <w:sz w:val="21"/>
          <w:szCs w:val="21"/>
        </w:rPr>
        <w:t xml:space="preserve">2025 </w:t>
      </w:r>
      <w:r w:rsidRPr="00622DAE">
        <w:rPr>
          <w:rFonts w:ascii="Garamond" w:hAnsi="Garamond" w:cs="Calibri"/>
          <w:sz w:val="21"/>
          <w:szCs w:val="21"/>
        </w:rPr>
        <w:t>[year] between</w:t>
      </w:r>
    </w:p>
    <w:p w14:paraId="1F98CAB8" w14:textId="443B0F72" w:rsidR="00E07BAB" w:rsidRPr="00622DAE" w:rsidRDefault="00E07BAB" w:rsidP="00C2607F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>M/s Apraava Energy Private Limited,</w:t>
      </w:r>
      <w:r w:rsidRPr="00622DAE">
        <w:rPr>
          <w:rFonts w:ascii="Garamond" w:hAnsi="Garamond" w:cs="Calibri"/>
          <w:sz w:val="21"/>
          <w:szCs w:val="21"/>
        </w:rPr>
        <w:t xml:space="preserve"> a company incorporated under the laws of</w:t>
      </w:r>
      <w:r w:rsidRPr="00622DAE">
        <w:rPr>
          <w:rFonts w:ascii="Garamond" w:hAnsi="Garamond" w:cs="Calibri"/>
          <w:sz w:val="21"/>
          <w:szCs w:val="21"/>
        </w:rPr>
        <w:t xml:space="preserve"> India </w:t>
      </w:r>
      <w:r w:rsidRPr="00622DAE">
        <w:rPr>
          <w:rFonts w:ascii="Garamond" w:hAnsi="Garamond" w:cs="Calibri"/>
          <w:sz w:val="21"/>
          <w:szCs w:val="21"/>
        </w:rPr>
        <w:t>and having its Registered Office at</w:t>
      </w:r>
      <w:r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 xml:space="preserve">T-15A, Third Floor, </w:t>
      </w:r>
      <w:proofErr w:type="spellStart"/>
      <w:r w:rsidRPr="00622DAE">
        <w:rPr>
          <w:rFonts w:ascii="Garamond" w:hAnsi="Garamond" w:cs="Calibri"/>
          <w:sz w:val="21"/>
          <w:szCs w:val="21"/>
        </w:rPr>
        <w:t>Salcon</w:t>
      </w:r>
      <w:proofErr w:type="spellEnd"/>
      <w:r w:rsidRPr="00622DAE">
        <w:rPr>
          <w:rFonts w:ascii="Garamond" w:hAnsi="Garamond" w:cs="Calibri"/>
          <w:sz w:val="21"/>
          <w:szCs w:val="21"/>
        </w:rPr>
        <w:t xml:space="preserve"> </w:t>
      </w:r>
      <w:proofErr w:type="spellStart"/>
      <w:r w:rsidRPr="00622DAE">
        <w:rPr>
          <w:rFonts w:ascii="Garamond" w:hAnsi="Garamond" w:cs="Calibri"/>
          <w:sz w:val="21"/>
          <w:szCs w:val="21"/>
        </w:rPr>
        <w:t>Rasvilas</w:t>
      </w:r>
      <w:proofErr w:type="spellEnd"/>
      <w:r w:rsidRPr="00622DAE">
        <w:rPr>
          <w:rFonts w:ascii="Garamond" w:hAnsi="Garamond" w:cs="Calibri"/>
          <w:sz w:val="21"/>
          <w:szCs w:val="21"/>
        </w:rPr>
        <w:t xml:space="preserve">, Saket, New Delhi – 110 017, India, (hereinafter called "Party </w:t>
      </w:r>
      <w:r w:rsidRPr="00622DAE">
        <w:rPr>
          <w:rFonts w:ascii="Garamond" w:hAnsi="Garamond" w:cs="Calibri"/>
          <w:sz w:val="21"/>
          <w:szCs w:val="21"/>
        </w:rPr>
        <w:t>1</w:t>
      </w:r>
      <w:r w:rsidRPr="00622DAE">
        <w:rPr>
          <w:rFonts w:ascii="Garamond" w:hAnsi="Garamond" w:cs="Calibri"/>
          <w:sz w:val="21"/>
          <w:szCs w:val="21"/>
        </w:rPr>
        <w:t>,” or “Lead Consortium Member” or “Sole Bidder” which expression shall include its successors, executors and permitted assigns);</w:t>
      </w:r>
    </w:p>
    <w:p w14:paraId="7815AA22" w14:textId="77777777" w:rsidR="00C2607F" w:rsidRPr="00622DAE" w:rsidRDefault="00E07BAB" w:rsidP="00C2607F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>Wirepas Oy</w:t>
      </w:r>
      <w:r w:rsidRPr="00622DAE">
        <w:rPr>
          <w:rFonts w:ascii="Garamond" w:hAnsi="Garamond" w:cs="Calibri"/>
          <w:b/>
          <w:bCs/>
          <w:sz w:val="21"/>
          <w:szCs w:val="21"/>
        </w:rPr>
        <w:t>,</w:t>
      </w:r>
      <w:r w:rsidRPr="00622DAE">
        <w:rPr>
          <w:rFonts w:ascii="Garamond" w:hAnsi="Garamond" w:cs="Calibri"/>
          <w:sz w:val="21"/>
          <w:szCs w:val="21"/>
        </w:rPr>
        <w:t xml:space="preserve"> a company incorporated under the laws of</w:t>
      </w:r>
      <w:r w:rsidRPr="00622DAE">
        <w:rPr>
          <w:rFonts w:ascii="Garamond" w:hAnsi="Garamond" w:cs="Calibri"/>
          <w:sz w:val="21"/>
          <w:szCs w:val="21"/>
        </w:rPr>
        <w:t xml:space="preserve"> Finland </w:t>
      </w:r>
      <w:r w:rsidRPr="00622DAE">
        <w:rPr>
          <w:rFonts w:ascii="Garamond" w:hAnsi="Garamond" w:cs="Calibri"/>
          <w:sz w:val="21"/>
          <w:szCs w:val="21"/>
        </w:rPr>
        <w:t>and having its Registered Office at</w:t>
      </w:r>
      <w:r w:rsidRPr="00622DAE">
        <w:rPr>
          <w:rFonts w:ascii="Garamond" w:hAnsi="Garamond" w:cs="Calibri"/>
          <w:sz w:val="21"/>
          <w:szCs w:val="21"/>
        </w:rPr>
        <w:t xml:space="preserve"> </w:t>
      </w:r>
      <w:r w:rsidR="00C2607F" w:rsidRPr="00622DAE">
        <w:rPr>
          <w:rFonts w:ascii="Garamond" w:hAnsi="Garamond" w:cs="Calibri"/>
          <w:sz w:val="21"/>
          <w:szCs w:val="21"/>
        </w:rPr>
        <w:t>Tampere, Finland</w:t>
      </w:r>
      <w:r w:rsidRPr="00622DAE">
        <w:rPr>
          <w:rFonts w:ascii="Garamond" w:hAnsi="Garamond" w:cs="Calibri"/>
          <w:sz w:val="21"/>
          <w:szCs w:val="21"/>
        </w:rPr>
        <w:t>,</w:t>
      </w:r>
      <w:r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 xml:space="preserve">(hereinafter called "Party </w:t>
      </w:r>
      <w:r w:rsidRPr="00622DAE">
        <w:rPr>
          <w:rFonts w:ascii="Garamond" w:hAnsi="Garamond" w:cs="Calibri"/>
          <w:sz w:val="21"/>
          <w:szCs w:val="21"/>
        </w:rPr>
        <w:t>2</w:t>
      </w:r>
      <w:r w:rsidRPr="00622DAE">
        <w:rPr>
          <w:rFonts w:ascii="Garamond" w:hAnsi="Garamond" w:cs="Calibri"/>
          <w:sz w:val="21"/>
          <w:szCs w:val="21"/>
        </w:rPr>
        <w:t>,” or “RF Technology Provider” or “Sub- contractor” which expression shall include its successors, executors and permitted assigns);</w:t>
      </w:r>
    </w:p>
    <w:p w14:paraId="790258DE" w14:textId="158D18FA" w:rsidR="00E07BAB" w:rsidRPr="00622DAE" w:rsidRDefault="00C2607F" w:rsidP="00C2607F">
      <w:pPr>
        <w:pStyle w:val="ListParagraph"/>
        <w:numPr>
          <w:ilvl w:val="0"/>
          <w:numId w:val="1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>M/s. Kimbal Private Limited</w:t>
      </w:r>
      <w:r w:rsidR="00E07BAB" w:rsidRPr="00622DAE">
        <w:rPr>
          <w:rFonts w:ascii="Garamond" w:hAnsi="Garamond" w:cs="Calibri"/>
          <w:b/>
          <w:bCs/>
          <w:sz w:val="21"/>
          <w:szCs w:val="21"/>
        </w:rPr>
        <w:t>,</w:t>
      </w:r>
      <w:r w:rsidR="00E07BAB" w:rsidRPr="00622DAE">
        <w:rPr>
          <w:rFonts w:ascii="Garamond" w:hAnsi="Garamond" w:cs="Calibri"/>
          <w:sz w:val="21"/>
          <w:szCs w:val="21"/>
        </w:rPr>
        <w:t xml:space="preserve"> a company incorporated under the laws of</w:t>
      </w:r>
      <w:r w:rsidRPr="00622DAE">
        <w:rPr>
          <w:rFonts w:ascii="Garamond" w:hAnsi="Garamond" w:cs="Calibri"/>
          <w:sz w:val="21"/>
          <w:szCs w:val="21"/>
        </w:rPr>
        <w:t xml:space="preserve"> India </w:t>
      </w:r>
      <w:r w:rsidR="00E07BAB" w:rsidRPr="00622DAE">
        <w:rPr>
          <w:rFonts w:ascii="Garamond" w:hAnsi="Garamond" w:cs="Calibri"/>
          <w:sz w:val="21"/>
          <w:szCs w:val="21"/>
        </w:rPr>
        <w:t>and having its Registered Office at</w:t>
      </w:r>
      <w:r w:rsidR="00E07BAB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C-117, 1st to 4th Floor, Naraina Industrial Area, Phase-I, New Delhi-110028</w:t>
      </w:r>
      <w:r w:rsidR="00E07BAB" w:rsidRPr="00622DAE">
        <w:rPr>
          <w:rFonts w:ascii="Garamond" w:hAnsi="Garamond" w:cs="Calibri"/>
          <w:sz w:val="21"/>
          <w:szCs w:val="21"/>
        </w:rPr>
        <w:t>, (hereinafter called "Party 3,” or “RF Solution Provider” or “Sub- contractor” which expression shall include</w:t>
      </w:r>
      <w:r w:rsidR="00E07BAB" w:rsidRPr="00622DAE">
        <w:rPr>
          <w:rFonts w:ascii="Garamond" w:hAnsi="Garamond" w:cs="Calibri"/>
          <w:sz w:val="21"/>
          <w:szCs w:val="21"/>
        </w:rPr>
        <w:t xml:space="preserve"> </w:t>
      </w:r>
      <w:r w:rsidR="00E07BAB" w:rsidRPr="00622DAE">
        <w:rPr>
          <w:rFonts w:ascii="Garamond" w:hAnsi="Garamond" w:cs="Calibri"/>
          <w:sz w:val="21"/>
          <w:szCs w:val="21"/>
        </w:rPr>
        <w:t>its successors, executors and permitted assigns);</w:t>
      </w:r>
    </w:p>
    <w:p w14:paraId="7C307B0A" w14:textId="41F47CE2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WHEREAS the Parties above named are entering into this Agreement for the purpose of submitting the Bid in</w:t>
      </w:r>
      <w:r w:rsidR="00622DAE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response to the RFP and in the</w:t>
      </w:r>
      <w:r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Calibri" w:hAnsi="Calibri" w:cs="Calibri"/>
          <w:sz w:val="21"/>
          <w:szCs w:val="21"/>
        </w:rPr>
        <w:t>﻿</w:t>
      </w:r>
      <w:r w:rsidRPr="00622DAE">
        <w:rPr>
          <w:rFonts w:ascii="Garamond" w:hAnsi="Garamond" w:cs="Calibri"/>
          <w:sz w:val="21"/>
          <w:szCs w:val="21"/>
        </w:rPr>
        <w:t>event of selection as Selected Bidder to comply with the requirements as specified</w:t>
      </w:r>
      <w:r w:rsidR="00622DAE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in the RFP and ensure execution of the Advanced Metering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Infrastructure Service Provider (AMISP) Contract as</w:t>
      </w:r>
      <w:r w:rsidR="00622DAE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 xml:space="preserve">may be required to be entered into with </w:t>
      </w:r>
      <w:r w:rsidRPr="00622DAE">
        <w:rPr>
          <w:rFonts w:ascii="Garamond" w:hAnsi="Garamond" w:cs="Calibri"/>
          <w:b/>
          <w:bCs/>
          <w:sz w:val="21"/>
          <w:szCs w:val="21"/>
        </w:rPr>
        <w:t>Tamil Nadu Power Distribution Corporation Limited</w:t>
      </w:r>
      <w:r w:rsidR="00622DAE" w:rsidRPr="00622DAE">
        <w:rPr>
          <w:rFonts w:ascii="Garamond" w:hAnsi="Garamond" w:cs="Calibri"/>
          <w:b/>
          <w:bCs/>
          <w:sz w:val="21"/>
          <w:szCs w:val="21"/>
        </w:rPr>
        <w:t xml:space="preserve"> </w:t>
      </w:r>
      <w:r w:rsidRPr="00622DAE">
        <w:rPr>
          <w:rFonts w:ascii="Garamond" w:hAnsi="Garamond" w:cs="Calibri"/>
          <w:b/>
          <w:bCs/>
          <w:sz w:val="21"/>
          <w:szCs w:val="21"/>
        </w:rPr>
        <w:t>(TNPDCL)</w:t>
      </w:r>
      <w:r w:rsidRPr="00622DAE">
        <w:rPr>
          <w:rFonts w:ascii="Garamond" w:hAnsi="Garamond" w:cs="Calibri"/>
          <w:sz w:val="21"/>
          <w:szCs w:val="21"/>
        </w:rPr>
        <w:t>.</w:t>
      </w:r>
    </w:p>
    <w:p w14:paraId="247BDBFE" w14:textId="77777777" w:rsidR="00C2607F" w:rsidRPr="00622DAE" w:rsidRDefault="00C2607F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p w14:paraId="6AED1C67" w14:textId="19887EF9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Party 1, Party 2 and Party 3, are hereinafter collectively referred to as the “Parties” and individually as a “Party.</w:t>
      </w:r>
    </w:p>
    <w:p w14:paraId="1EBC8DAA" w14:textId="37B21C44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WHEREAS the RFP stipulates that the sub-contractors shall submit a legally enforceable Tripartite Agreement in a format specified in the RFP,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whereby each sub-contractor undertakes to be liable for its Roles and</w:t>
      </w:r>
      <w:r w:rsidR="00622DAE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Responsibilities, provide necessary guarantees and pay required fees as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required as per the provisions of the RFP, as specified herein.</w:t>
      </w:r>
    </w:p>
    <w:p w14:paraId="0BAFE151" w14:textId="77777777" w:rsidR="00C2607F" w:rsidRPr="00622DAE" w:rsidRDefault="00C2607F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p w14:paraId="42936ABB" w14:textId="23F867B9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WHEREAS any capitalized term in this Agreement shall have the meaning ascribed to such term in the RFP document.</w:t>
      </w:r>
    </w:p>
    <w:p w14:paraId="060A3F3B" w14:textId="77777777" w:rsidR="00C2607F" w:rsidRPr="00622DAE" w:rsidRDefault="00C2607F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p w14:paraId="36C130F4" w14:textId="77777777" w:rsidR="00C2607F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NOW THEREFORE, THIS AGREEMENT WITNESSTH AS UNDER:</w:t>
      </w:r>
    </w:p>
    <w:p w14:paraId="479A7185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In consideration of the above premises and agreement all the Parties in this Consortium do hereby mutually agree as follows:</w:t>
      </w:r>
    </w:p>
    <w:p w14:paraId="03AC2F5A" w14:textId="3E0B1BED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In consideration of the selection of the bidder by the TNPDCL, we as the sub-contractor to the sole bidder/ lead member of the bidding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 xml:space="preserve">Consortium and Party to this Agreement do hereby unequivocally agree that </w:t>
      </w:r>
      <w:r w:rsidR="00622DAE" w:rsidRPr="00622DAE">
        <w:rPr>
          <w:rFonts w:ascii="Garamond" w:hAnsi="Garamond" w:cs="Calibri"/>
          <w:b/>
          <w:bCs/>
          <w:sz w:val="21"/>
          <w:szCs w:val="21"/>
        </w:rPr>
        <w:t>M/s Apraava Energy Private Limited</w:t>
      </w:r>
      <w:r w:rsidRPr="00622DAE">
        <w:rPr>
          <w:rFonts w:ascii="Garamond" w:hAnsi="Garamond" w:cs="Calibri"/>
          <w:sz w:val="21"/>
          <w:szCs w:val="21"/>
        </w:rPr>
        <w:t xml:space="preserve">, shall act as the Lead Member as defined in the RFP for self and agent for and on behalf of </w:t>
      </w:r>
      <w:r w:rsidR="00622DAE" w:rsidRPr="00622DAE">
        <w:rPr>
          <w:rFonts w:ascii="Garamond" w:hAnsi="Garamond" w:cs="Calibri"/>
          <w:b/>
          <w:bCs/>
          <w:sz w:val="21"/>
          <w:szCs w:val="21"/>
        </w:rPr>
        <w:t>Wirepas Oy</w:t>
      </w:r>
      <w:r w:rsidRPr="00622DAE">
        <w:rPr>
          <w:rFonts w:ascii="Garamond" w:hAnsi="Garamond" w:cs="Calibri"/>
          <w:sz w:val="21"/>
          <w:szCs w:val="21"/>
        </w:rPr>
        <w:t xml:space="preserve"> and </w:t>
      </w:r>
      <w:r w:rsidR="00622DAE" w:rsidRPr="00622DAE">
        <w:rPr>
          <w:rFonts w:ascii="Garamond" w:hAnsi="Garamond" w:cs="Calibri"/>
          <w:b/>
          <w:bCs/>
          <w:sz w:val="21"/>
          <w:szCs w:val="21"/>
        </w:rPr>
        <w:t>M/s. Kimbal Private Limited</w:t>
      </w:r>
      <w:r w:rsidRPr="00622DAE">
        <w:rPr>
          <w:rFonts w:ascii="Garamond" w:hAnsi="Garamond" w:cs="Calibri"/>
          <w:sz w:val="21"/>
          <w:szCs w:val="21"/>
        </w:rPr>
        <w:t>.</w:t>
      </w:r>
    </w:p>
    <w:p w14:paraId="4D8DD78A" w14:textId="69FB7426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The Roles and Responsibilities of the sub-contractors shall be as per the Annexure</w:t>
      </w:r>
      <w:r w:rsidR="00622DAE">
        <w:rPr>
          <w:rFonts w:ascii="Garamond" w:hAnsi="Garamond" w:cs="Calibri"/>
          <w:sz w:val="21"/>
          <w:szCs w:val="21"/>
        </w:rPr>
        <w:t xml:space="preserve"> – A </w:t>
      </w:r>
      <w:r w:rsidRPr="00622DAE">
        <w:rPr>
          <w:rFonts w:ascii="Garamond" w:hAnsi="Garamond" w:cs="Calibri"/>
          <w:sz w:val="21"/>
          <w:szCs w:val="21"/>
        </w:rPr>
        <w:t>to this Agreement.</w:t>
      </w:r>
    </w:p>
    <w:p w14:paraId="17BF50EF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The RF Technology Provider, RF Solution Provider and the Sole bidder/ Lead member guarantee End to End support for RF implementation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&amp; maintenance throughout the period of contract.</w:t>
      </w:r>
    </w:p>
    <w:p w14:paraId="43F475BD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Th</w:t>
      </w:r>
      <w:r w:rsidR="00C2607F" w:rsidRPr="00622DAE">
        <w:rPr>
          <w:rFonts w:ascii="Garamond" w:hAnsi="Garamond" w:cs="Calibri"/>
          <w:sz w:val="21"/>
          <w:szCs w:val="21"/>
        </w:rPr>
        <w:t>e</w:t>
      </w:r>
      <w:r w:rsidRPr="00622DAE">
        <w:rPr>
          <w:rFonts w:ascii="Garamond" w:hAnsi="Garamond" w:cs="Calibri"/>
          <w:sz w:val="21"/>
          <w:szCs w:val="21"/>
        </w:rPr>
        <w:t xml:space="preserve"> sub-contractors undertake to be individually liable for the performance of its part of the Roles and Responsibilities without in any way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limiting the scope of collective liability envisaged in this Agreement in order to meet the requirements and obligations of the RFP. The Sole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bidder/ Lead Consortium Member shall be liable and responsible for ensuring the individual and collective commitment of the sub-contractor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in discharging their respective Roles and Responsibilities.</w:t>
      </w:r>
    </w:p>
    <w:p w14:paraId="0AE2A0AE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In case of any breach of any of the commitment as specified under this Agreement by the sub- contractors, the Sole bidder/ Lead Consortium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Member shall be liable to meet the obligations as defined under the RFP.</w:t>
      </w:r>
    </w:p>
    <w:p w14:paraId="77A586DC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lastRenderedPageBreak/>
        <w:t>Except as specified in the Agreement, it is agreed that sharing of responsibilities as aforesaid and obligations thereto shall not in any way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be a limitation of responsibility of the Sole bidder/ Lead Consortium Member under these presents.</w:t>
      </w:r>
    </w:p>
    <w:p w14:paraId="2DFE85F4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The Parties expressly agree to adhere to all the terms and conditions of the RFP and confirm that we don’t have any Conflict of Interest (as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defined in the RFP).</w:t>
      </w:r>
    </w:p>
    <w:p w14:paraId="4A2606DA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This Agreement shall be construed and interpreted in accordance with the Laws of India and Courts at Chennai shall have the exclusive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jurisdiction in all matters relating thereto and arising there under.</w:t>
      </w:r>
    </w:p>
    <w:p w14:paraId="6F28D451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It is further expressly agreed that the Agreement shall be irrevocable and, for the AMISP, shall remain valid over the term of the Project,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unless expressly agreed to the contrary by TNPDCL.</w:t>
      </w:r>
    </w:p>
    <w:p w14:paraId="58E6C329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The Sole bidder/ Lead Consortium Member is authorized and shall be fully responsible for the accuracy and veracity of the representations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and information submitted by the Sub-contractors respectively from time to time in response to the RFP for the purposes of the Bid. The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representation by the Sole bidder/ Lead Consortium Member shall be deemed to be acting on behalf of, and binding on the sub-contractors.</w:t>
      </w:r>
    </w:p>
    <w:p w14:paraId="101706B2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It is expressly understood and agreed between the Sole bidder/ Lead consortium member and the sub-contractors that the responsibilities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and obligations of each of the Parties shall be as delineated as annexed hereto as Annexure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-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A forming integral part of this Agreement. It is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further agreed by the Parties that the above sharing of responsibilities and obligations shall not in any way be a limitation of responsibilities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and liabilities of the Parties, with regards to all matters relating to the execution of the Bid and implementation of the Project envisaged in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the RFP Documents.</w:t>
      </w:r>
    </w:p>
    <w:p w14:paraId="69603262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It is clearly agreed that the Sole Bidder/ Lead Consortium Member shall ensure performance indicated in the RFP. In the event the subcontractors fails to perform its/ their respective obligations, the same shall be deemed to be a defaulted by the Sole Bidder/ Lead Consortium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Member.</w:t>
      </w:r>
    </w:p>
    <w:p w14:paraId="61CC0F8A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It is hereby expressly agreed between the Parties to this Agreement that neither Party shall assign or delegate or subcontract its rights,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duties or obligations under this Agreement to any person or entity except with prior written consent of TNPDCL.</w:t>
      </w:r>
    </w:p>
    <w:p w14:paraId="0FA1CF60" w14:textId="77777777" w:rsidR="00C2607F" w:rsidRPr="00622DAE" w:rsidRDefault="00E07BAB" w:rsidP="00C2607F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This Agreement:</w:t>
      </w:r>
    </w:p>
    <w:p w14:paraId="159410E9" w14:textId="77777777" w:rsidR="00C2607F" w:rsidRPr="00622DAE" w:rsidRDefault="00E07BAB" w:rsidP="00C2607F">
      <w:pPr>
        <w:pStyle w:val="ListParagraph"/>
        <w:numPr>
          <w:ilvl w:val="1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has been duly executed and delivered on behalf of each Party hereto and constitutes the legal, valid, binding and enforceable obligation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of each such Party;</w:t>
      </w:r>
    </w:p>
    <w:p w14:paraId="158B3CC9" w14:textId="77777777" w:rsidR="00C2607F" w:rsidRPr="00622DAE" w:rsidRDefault="00E07BAB" w:rsidP="00C2607F">
      <w:pPr>
        <w:pStyle w:val="ListParagraph"/>
        <w:numPr>
          <w:ilvl w:val="1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sets forth the entire understanding of the Parties hereto with respect to the subject matter hereof; and</w:t>
      </w:r>
    </w:p>
    <w:p w14:paraId="08A7FA13" w14:textId="67ADE731" w:rsidR="00E07BAB" w:rsidRPr="00622DAE" w:rsidRDefault="00E07BAB" w:rsidP="00C2607F">
      <w:pPr>
        <w:pStyle w:val="ListParagraph"/>
        <w:numPr>
          <w:ilvl w:val="1"/>
          <w:numId w:val="2"/>
        </w:num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may not be amended or modified except in writing signed by each of the Parties and with prior written consent of TNPDCL.</w:t>
      </w:r>
    </w:p>
    <w:p w14:paraId="2F314E7F" w14:textId="77777777" w:rsidR="00E07BAB" w:rsidRPr="00622DAE" w:rsidRDefault="00E07BAB" w:rsidP="00C2607F">
      <w:pPr>
        <w:spacing w:line="276" w:lineRule="auto"/>
        <w:rPr>
          <w:rFonts w:ascii="Garamond" w:hAnsi="Garamond" w:cs="Calibri"/>
          <w:b/>
          <w:bCs/>
          <w:sz w:val="21"/>
          <w:szCs w:val="21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>Assignment</w:t>
      </w:r>
    </w:p>
    <w:p w14:paraId="234FD72F" w14:textId="77777777" w:rsidR="00C2607F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No Party shall have the right to assign or in any way transfer any of its rights or obligations under this tripartite agreement to any other 4</w:t>
      </w:r>
      <w:r w:rsidRPr="00622DAE">
        <w:rPr>
          <w:rFonts w:ascii="Garamond" w:hAnsi="Garamond" w:cs="Calibri"/>
          <w:sz w:val="21"/>
          <w:szCs w:val="21"/>
          <w:vertAlign w:val="superscript"/>
        </w:rPr>
        <w:t>th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party apart from the three parties mentioned above without the prior consent of TNPDCL.</w:t>
      </w:r>
    </w:p>
    <w:p w14:paraId="0C1D85C2" w14:textId="77777777" w:rsidR="00C2607F" w:rsidRPr="00622DAE" w:rsidRDefault="00E07BAB" w:rsidP="00C2607F">
      <w:pPr>
        <w:spacing w:line="276" w:lineRule="auto"/>
        <w:rPr>
          <w:rFonts w:ascii="Garamond" w:hAnsi="Garamond" w:cs="Calibri"/>
          <w:b/>
          <w:bCs/>
          <w:sz w:val="21"/>
          <w:szCs w:val="21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>Statutory Compliance</w:t>
      </w:r>
    </w:p>
    <w:p w14:paraId="3C52946C" w14:textId="793F4A97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The Parties to this agreement agree and confirm that they are solely responsible for complying with all the statutory requirements of Govt.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of India, and any other statutory authorities in the execution of the Project if awarded to it.</w:t>
      </w:r>
    </w:p>
    <w:p w14:paraId="4714D949" w14:textId="77777777" w:rsidR="00E07BAB" w:rsidRPr="00622DAE" w:rsidRDefault="00E07BAB" w:rsidP="00C2607F">
      <w:pPr>
        <w:spacing w:line="276" w:lineRule="auto"/>
        <w:rPr>
          <w:rFonts w:ascii="Garamond" w:hAnsi="Garamond" w:cs="Calibri"/>
          <w:b/>
          <w:bCs/>
          <w:sz w:val="21"/>
          <w:szCs w:val="21"/>
        </w:rPr>
      </w:pPr>
      <w:r w:rsidRPr="00622DAE">
        <w:rPr>
          <w:rFonts w:ascii="Garamond" w:hAnsi="Garamond" w:cs="Calibri"/>
          <w:b/>
          <w:bCs/>
          <w:sz w:val="21"/>
          <w:szCs w:val="21"/>
        </w:rPr>
        <w:t>Dispute and Settlement</w:t>
      </w:r>
    </w:p>
    <w:p w14:paraId="4B8CCED8" w14:textId="2771F06F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  <w:r w:rsidRPr="00622DAE">
        <w:rPr>
          <w:rFonts w:ascii="Garamond" w:hAnsi="Garamond" w:cs="Calibri"/>
          <w:sz w:val="21"/>
          <w:szCs w:val="21"/>
        </w:rPr>
        <w:t>All disputes and differences between the Parties hereto regarding the construction or interpretation of any, if the terms and conditions herein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contained or touching these presents or determination of any liability hereunder shall be mutually discussed and settled the disputes if any</w:t>
      </w:r>
      <w:r w:rsidR="00C2607F" w:rsidRPr="00622DAE">
        <w:rPr>
          <w:rFonts w:ascii="Garamond" w:hAnsi="Garamond" w:cs="Calibri"/>
          <w:sz w:val="21"/>
          <w:szCs w:val="21"/>
        </w:rPr>
        <w:t xml:space="preserve"> </w:t>
      </w:r>
      <w:r w:rsidRPr="00622DAE">
        <w:rPr>
          <w:rFonts w:ascii="Garamond" w:hAnsi="Garamond" w:cs="Calibri"/>
          <w:sz w:val="21"/>
          <w:szCs w:val="21"/>
        </w:rPr>
        <w:t>within the Parties. TNPDCL will in no way be interfered with.</w:t>
      </w:r>
    </w:p>
    <w:p w14:paraId="413E5D58" w14:textId="77777777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07BAB" w:rsidRPr="00622DAE" w14:paraId="379C99BD" w14:textId="77777777" w:rsidTr="00622DAE">
        <w:trPr>
          <w:trHeight w:val="2826"/>
        </w:trPr>
        <w:tc>
          <w:tcPr>
            <w:tcW w:w="4868" w:type="dxa"/>
          </w:tcPr>
          <w:p w14:paraId="10CE1CA2" w14:textId="098628E4" w:rsidR="00E07BAB" w:rsidRPr="00622DAE" w:rsidRDefault="00E07BAB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Calibri" w:hAnsi="Calibri" w:cs="Calibri"/>
                <w:sz w:val="21"/>
                <w:szCs w:val="21"/>
              </w:rPr>
              <w:lastRenderedPageBreak/>
              <w:t>﻿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Common Seal of </w:t>
            </w:r>
            <w:r w:rsidR="00622DAE"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M/s Apraava Energy Private Limited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 has been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 affixed in my presence pursuant to Board Resolution dated …………………………</w:t>
            </w:r>
          </w:p>
        </w:tc>
        <w:tc>
          <w:tcPr>
            <w:tcW w:w="4868" w:type="dxa"/>
          </w:tcPr>
          <w:p w14:paraId="62D1CCEE" w14:textId="5F9A8146" w:rsidR="00E07BAB" w:rsidRPr="00622DAE" w:rsidRDefault="00C2607F" w:rsidP="00C2607F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M/s Apraava Energy Private Limited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</w:t>
            </w:r>
            <w:r w:rsidR="00E07BAB"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(Party 1)</w:t>
            </w:r>
          </w:p>
          <w:p w14:paraId="1B5F0D66" w14:textId="77777777" w:rsidR="00E07BAB" w:rsidRPr="00622DAE" w:rsidRDefault="00E07BAB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72F40A40" w14:textId="77777777" w:rsidR="00E07BAB" w:rsidRPr="00622DAE" w:rsidRDefault="00E07BAB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51C751BB" w14:textId="77777777" w:rsidR="00C2607F" w:rsidRPr="00622DAE" w:rsidRDefault="00C2607F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5A52BE34" w14:textId="77777777" w:rsidR="00E07BAB" w:rsidRPr="00622DAE" w:rsidRDefault="00E07BAB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5D430966" w14:textId="77777777" w:rsidR="00E07BAB" w:rsidRPr="00622DAE" w:rsidRDefault="00E07BAB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[Signature of Authorized Representative]</w:t>
            </w:r>
          </w:p>
          <w:p w14:paraId="438A9E4A" w14:textId="7ADB5BD0" w:rsidR="00C2607F" w:rsidRPr="00622DAE" w:rsidRDefault="00E07BAB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[Name of the Authorized Representative]</w:t>
            </w:r>
          </w:p>
          <w:p w14:paraId="4DA36754" w14:textId="77777777" w:rsidR="00C2607F" w:rsidRPr="00622DAE" w:rsidRDefault="00C2607F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4E2D36D0" w14:textId="048A5811" w:rsidR="00C2607F" w:rsidRPr="00622DAE" w:rsidRDefault="00E07BAB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[Designation of the Authorized Representative]</w:t>
            </w:r>
          </w:p>
        </w:tc>
      </w:tr>
    </w:tbl>
    <w:p w14:paraId="7968F76D" w14:textId="77777777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22DAE" w:rsidRPr="00622DAE" w14:paraId="5F11A742" w14:textId="77777777" w:rsidTr="00592C0E">
        <w:tc>
          <w:tcPr>
            <w:tcW w:w="4868" w:type="dxa"/>
          </w:tcPr>
          <w:p w14:paraId="1F229865" w14:textId="77777777" w:rsidR="00622DAE" w:rsidRPr="003C7ECB" w:rsidRDefault="00622DAE" w:rsidP="00C2607F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622DAE">
              <w:rPr>
                <w:rFonts w:ascii="Calibri" w:hAnsi="Calibri" w:cs="Calibri"/>
                <w:sz w:val="21"/>
                <w:szCs w:val="21"/>
              </w:rPr>
              <w:t>﻿</w:t>
            </w:r>
            <w:r w:rsidRPr="003C7ECB">
              <w:rPr>
                <w:rFonts w:ascii="Garamond" w:hAnsi="Garamond" w:cs="Calibri"/>
                <w:b/>
                <w:bCs/>
                <w:sz w:val="21"/>
                <w:szCs w:val="21"/>
              </w:rPr>
              <w:t>Witness 1</w:t>
            </w:r>
          </w:p>
          <w:p w14:paraId="0D3D1E6E" w14:textId="77777777" w:rsidR="00622DAE" w:rsidRPr="003C7ECB" w:rsidRDefault="00622DAE" w:rsidP="00C2607F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3C7ECB">
              <w:rPr>
                <w:rFonts w:ascii="Garamond" w:hAnsi="Garamond" w:cs="Calibri"/>
                <w:b/>
                <w:bCs/>
                <w:sz w:val="21"/>
                <w:szCs w:val="21"/>
              </w:rPr>
              <w:t>[Signature of Witness 1]</w:t>
            </w:r>
          </w:p>
          <w:p w14:paraId="0C494BC9" w14:textId="77777777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662B9427" w14:textId="77777777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07D5FB5E" w14:textId="1E2D46A7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................................................................</w:t>
            </w:r>
          </w:p>
          <w:p w14:paraId="30FF2DE9" w14:textId="30DF769C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Name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 Witness 1 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5CF56540" w14:textId="4D3A3C2A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Designation Witness 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>1 :</w:t>
            </w:r>
          </w:p>
        </w:tc>
        <w:tc>
          <w:tcPr>
            <w:tcW w:w="4868" w:type="dxa"/>
          </w:tcPr>
          <w:p w14:paraId="6390CF08" w14:textId="5800F0C9" w:rsidR="00622DAE" w:rsidRPr="003C7ECB" w:rsidRDefault="00622DAE" w:rsidP="00C2607F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3C7ECB">
              <w:rPr>
                <w:rFonts w:ascii="Garamond" w:hAnsi="Garamond" w:cs="Calibri"/>
                <w:b/>
                <w:bCs/>
                <w:sz w:val="21"/>
                <w:szCs w:val="21"/>
              </w:rPr>
              <w:t>Witness 2</w:t>
            </w:r>
          </w:p>
          <w:p w14:paraId="0116BBE1" w14:textId="775DC664" w:rsidR="00622DAE" w:rsidRPr="003C7ECB" w:rsidRDefault="00622DAE" w:rsidP="00C2607F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3C7ECB">
              <w:rPr>
                <w:rFonts w:ascii="Garamond" w:hAnsi="Garamond" w:cs="Calibri"/>
                <w:b/>
                <w:bCs/>
                <w:sz w:val="21"/>
                <w:szCs w:val="21"/>
              </w:rPr>
              <w:t>[Signature of Witness 2]</w:t>
            </w:r>
          </w:p>
          <w:p w14:paraId="772D1216" w14:textId="77777777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66D8D369" w14:textId="77777777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60325D82" w14:textId="1352B43A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................................................................</w:t>
            </w:r>
          </w:p>
          <w:p w14:paraId="7C58AA9B" w14:textId="6905C525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Name Witness 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>2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 :</w:t>
            </w:r>
          </w:p>
          <w:p w14:paraId="25739B18" w14:textId="77E1D13C" w:rsidR="00622DAE" w:rsidRPr="00622DAE" w:rsidRDefault="00622DAE" w:rsidP="00C2607F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Designation Witness 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>2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 :</w:t>
            </w:r>
          </w:p>
        </w:tc>
      </w:tr>
    </w:tbl>
    <w:p w14:paraId="2641C489" w14:textId="4C5E221D" w:rsidR="00C2607F" w:rsidRPr="00622DAE" w:rsidRDefault="00C2607F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2607F" w:rsidRPr="00622DAE" w14:paraId="33CC4CEC" w14:textId="77777777" w:rsidTr="002E2916">
        <w:tc>
          <w:tcPr>
            <w:tcW w:w="4868" w:type="dxa"/>
          </w:tcPr>
          <w:p w14:paraId="6919921D" w14:textId="620FDD0D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Calibri" w:hAnsi="Calibri" w:cs="Calibri"/>
                <w:sz w:val="21"/>
                <w:szCs w:val="21"/>
              </w:rPr>
              <w:t>﻿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Common Seal of </w:t>
            </w:r>
            <w:r w:rsidR="00622DAE"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Wirepas Oy</w:t>
            </w:r>
            <w:r w:rsidR="00622DAE" w:rsidRPr="00622DAE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>has been affixed in my presence pursuant to Board Resolution dated …………………………</w:t>
            </w:r>
          </w:p>
        </w:tc>
        <w:tc>
          <w:tcPr>
            <w:tcW w:w="4868" w:type="dxa"/>
          </w:tcPr>
          <w:p w14:paraId="554FF642" w14:textId="65DC2F8F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Calibri" w:hAnsi="Calibri" w:cs="Calibri"/>
                <w:sz w:val="21"/>
                <w:szCs w:val="21"/>
              </w:rPr>
              <w:t>﻿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For Wirepas Oy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(Party 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2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)</w:t>
            </w:r>
          </w:p>
          <w:p w14:paraId="77A7167E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6016DBC7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0947B029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1E3DCA05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437BF357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[Signature of Authorized Representative]</w:t>
            </w:r>
          </w:p>
          <w:p w14:paraId="05331C10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[Name of the Authorized Representative]</w:t>
            </w:r>
          </w:p>
          <w:p w14:paraId="57744210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61959F5F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[Designation of the Authorized Representative]</w:t>
            </w:r>
          </w:p>
          <w:p w14:paraId="440FF8E5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3FAFCA82" w14:textId="77777777" w:rsidR="00C2607F" w:rsidRPr="00622DAE" w:rsidRDefault="00C2607F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22DAE" w:rsidRPr="00622DAE" w14:paraId="730BE7FE" w14:textId="77777777" w:rsidTr="00B438D3">
        <w:tc>
          <w:tcPr>
            <w:tcW w:w="4868" w:type="dxa"/>
          </w:tcPr>
          <w:p w14:paraId="55F8AFB9" w14:textId="77777777" w:rsidR="00622DAE" w:rsidRPr="003C7ECB" w:rsidRDefault="00622DAE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622DAE">
              <w:rPr>
                <w:rFonts w:ascii="Calibri" w:hAnsi="Calibri" w:cs="Calibri"/>
                <w:sz w:val="21"/>
                <w:szCs w:val="21"/>
              </w:rPr>
              <w:t>﻿</w:t>
            </w:r>
            <w:r w:rsidRPr="003C7ECB">
              <w:rPr>
                <w:rFonts w:ascii="Garamond" w:hAnsi="Garamond" w:cs="Calibri"/>
                <w:b/>
                <w:bCs/>
                <w:sz w:val="21"/>
                <w:szCs w:val="21"/>
              </w:rPr>
              <w:t>Witness 1</w:t>
            </w:r>
          </w:p>
          <w:p w14:paraId="407A2586" w14:textId="77777777" w:rsidR="00622DAE" w:rsidRPr="003C7ECB" w:rsidRDefault="00622DAE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3C7ECB">
              <w:rPr>
                <w:rFonts w:ascii="Garamond" w:hAnsi="Garamond" w:cs="Calibri"/>
                <w:b/>
                <w:bCs/>
                <w:sz w:val="21"/>
                <w:szCs w:val="21"/>
              </w:rPr>
              <w:t>[Signature of Witness 1]</w:t>
            </w:r>
          </w:p>
          <w:p w14:paraId="28FE4CF0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5B17286A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22764EEA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................................................................</w:t>
            </w:r>
          </w:p>
          <w:p w14:paraId="2FBE29C5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Name Witness 1 :</w:t>
            </w:r>
          </w:p>
          <w:p w14:paraId="3FB1CF17" w14:textId="236272E9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Designation Witness 1 :</w:t>
            </w:r>
          </w:p>
        </w:tc>
        <w:tc>
          <w:tcPr>
            <w:tcW w:w="4868" w:type="dxa"/>
          </w:tcPr>
          <w:p w14:paraId="0E988964" w14:textId="77777777" w:rsidR="00622DAE" w:rsidRPr="003C7ECB" w:rsidRDefault="00622DAE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3C7ECB">
              <w:rPr>
                <w:rFonts w:ascii="Garamond" w:hAnsi="Garamond" w:cs="Calibri"/>
                <w:b/>
                <w:bCs/>
                <w:sz w:val="21"/>
                <w:szCs w:val="21"/>
              </w:rPr>
              <w:t>Witness 2</w:t>
            </w:r>
          </w:p>
          <w:p w14:paraId="0CDB7136" w14:textId="77777777" w:rsidR="00622DAE" w:rsidRPr="003C7ECB" w:rsidRDefault="00622DAE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3C7ECB">
              <w:rPr>
                <w:rFonts w:ascii="Garamond" w:hAnsi="Garamond" w:cs="Calibri"/>
                <w:b/>
                <w:bCs/>
                <w:sz w:val="21"/>
                <w:szCs w:val="21"/>
              </w:rPr>
              <w:t>[Signature of Witness 2]</w:t>
            </w:r>
          </w:p>
          <w:p w14:paraId="5992DAB7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593269E4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7E152B2A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................................................................</w:t>
            </w:r>
          </w:p>
          <w:p w14:paraId="0D25D436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Name Witness 2 :</w:t>
            </w:r>
          </w:p>
          <w:p w14:paraId="7F4AC8F2" w14:textId="77777777" w:rsidR="00622DAE" w:rsidRPr="00622DAE" w:rsidRDefault="00622DAE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Designation Witness 2 :</w:t>
            </w:r>
          </w:p>
        </w:tc>
      </w:tr>
    </w:tbl>
    <w:p w14:paraId="796E4016" w14:textId="77777777" w:rsidR="00E07BAB" w:rsidRPr="00622DAE" w:rsidRDefault="00E07BAB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p w14:paraId="7126852E" w14:textId="77777777" w:rsidR="00C2607F" w:rsidRPr="00622DAE" w:rsidRDefault="00C2607F">
      <w:pPr>
        <w:rPr>
          <w:rFonts w:ascii="Garamond" w:hAnsi="Garamond"/>
        </w:rPr>
      </w:pPr>
      <w:r w:rsidRPr="00622DAE">
        <w:rPr>
          <w:rFonts w:ascii="Garamond" w:hAnsi="Garamond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2607F" w:rsidRPr="00622DAE" w14:paraId="32F154D9" w14:textId="77777777" w:rsidTr="00622DAE">
        <w:trPr>
          <w:trHeight w:val="2826"/>
        </w:trPr>
        <w:tc>
          <w:tcPr>
            <w:tcW w:w="4868" w:type="dxa"/>
          </w:tcPr>
          <w:p w14:paraId="3537ECE8" w14:textId="20763045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Calibri" w:hAnsi="Calibri" w:cs="Calibri"/>
                <w:sz w:val="21"/>
                <w:szCs w:val="21"/>
              </w:rPr>
              <w:lastRenderedPageBreak/>
              <w:t>﻿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Common Seal of 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M/s. Kimbal Private Limited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 w:rsidRPr="00622DAE">
              <w:rPr>
                <w:rFonts w:ascii="Garamond" w:hAnsi="Garamond" w:cs="Calibri"/>
                <w:sz w:val="21"/>
                <w:szCs w:val="21"/>
              </w:rPr>
              <w:t>has been affixed in my presence pursuant to Board Resolution dated …………………………</w:t>
            </w:r>
          </w:p>
        </w:tc>
        <w:tc>
          <w:tcPr>
            <w:tcW w:w="4868" w:type="dxa"/>
          </w:tcPr>
          <w:p w14:paraId="30838521" w14:textId="217B6A00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622DAE">
              <w:rPr>
                <w:rFonts w:ascii="Calibri" w:hAnsi="Calibri" w:cs="Calibri"/>
                <w:b/>
                <w:bCs/>
                <w:sz w:val="21"/>
                <w:szCs w:val="21"/>
              </w:rPr>
              <w:t>﻿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For 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M/s. Kimbal Private Limited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(Party </w:t>
            </w:r>
            <w:r w:rsidRPr="00622DAE">
              <w:rPr>
                <w:rFonts w:ascii="Garamond" w:hAnsi="Garamond" w:cs="Calibri"/>
                <w:b/>
                <w:bCs/>
                <w:sz w:val="21"/>
                <w:szCs w:val="21"/>
              </w:rPr>
              <w:t>3)</w:t>
            </w:r>
          </w:p>
          <w:p w14:paraId="4097060D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7CCFEA00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6FC32E2C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2DCF4379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035C4B9B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[Signature of Authorized Representative]</w:t>
            </w:r>
          </w:p>
          <w:p w14:paraId="06CD3A33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[Name of the Authorized Representative]</w:t>
            </w:r>
          </w:p>
          <w:p w14:paraId="63DE77F9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1930261F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[Designation of the Authorized Representative]</w:t>
            </w:r>
          </w:p>
          <w:p w14:paraId="673337D2" w14:textId="77777777" w:rsidR="00C2607F" w:rsidRPr="00622DAE" w:rsidRDefault="00C2607F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6F50CF56" w14:textId="77777777" w:rsidR="00C2607F" w:rsidRPr="00622DAE" w:rsidRDefault="00C2607F" w:rsidP="00C2607F">
      <w:pPr>
        <w:spacing w:line="276" w:lineRule="auto"/>
        <w:rPr>
          <w:rFonts w:ascii="Garamond" w:hAnsi="Garamond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C7ECB" w:rsidRPr="00622DAE" w14:paraId="4CC15859" w14:textId="77777777" w:rsidTr="00A81E43">
        <w:tc>
          <w:tcPr>
            <w:tcW w:w="4868" w:type="dxa"/>
          </w:tcPr>
          <w:p w14:paraId="0A2F1387" w14:textId="77777777" w:rsidR="003C7ECB" w:rsidRPr="00810B07" w:rsidRDefault="003C7ECB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622DAE">
              <w:rPr>
                <w:rFonts w:ascii="Calibri" w:hAnsi="Calibri" w:cs="Calibri"/>
                <w:sz w:val="21"/>
                <w:szCs w:val="21"/>
              </w:rPr>
              <w:t>﻿</w:t>
            </w:r>
            <w:r w:rsidRPr="00810B07">
              <w:rPr>
                <w:rFonts w:ascii="Garamond" w:hAnsi="Garamond" w:cs="Calibri"/>
                <w:b/>
                <w:bCs/>
                <w:sz w:val="21"/>
                <w:szCs w:val="21"/>
              </w:rPr>
              <w:t>Witness 1</w:t>
            </w:r>
          </w:p>
          <w:p w14:paraId="4B0CCA21" w14:textId="77777777" w:rsidR="003C7ECB" w:rsidRPr="00810B07" w:rsidRDefault="003C7ECB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810B07">
              <w:rPr>
                <w:rFonts w:ascii="Garamond" w:hAnsi="Garamond" w:cs="Calibri"/>
                <w:b/>
                <w:bCs/>
                <w:sz w:val="21"/>
                <w:szCs w:val="21"/>
              </w:rPr>
              <w:t>[Signature of Witness 1]</w:t>
            </w:r>
          </w:p>
          <w:p w14:paraId="29F783EC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178CB061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0B574332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................................................................</w:t>
            </w:r>
          </w:p>
          <w:p w14:paraId="2DB9935B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Name Witness 1 :</w:t>
            </w:r>
          </w:p>
          <w:p w14:paraId="249DE4DA" w14:textId="586151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Designation Witness 1 :</w:t>
            </w:r>
          </w:p>
        </w:tc>
        <w:tc>
          <w:tcPr>
            <w:tcW w:w="4868" w:type="dxa"/>
          </w:tcPr>
          <w:p w14:paraId="5459D3CC" w14:textId="77777777" w:rsidR="003C7ECB" w:rsidRPr="00810B07" w:rsidRDefault="003C7ECB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810B07">
              <w:rPr>
                <w:rFonts w:ascii="Garamond" w:hAnsi="Garamond" w:cs="Calibri"/>
                <w:b/>
                <w:bCs/>
                <w:sz w:val="21"/>
                <w:szCs w:val="21"/>
              </w:rPr>
              <w:t>Witness 2</w:t>
            </w:r>
          </w:p>
          <w:p w14:paraId="151F266F" w14:textId="77777777" w:rsidR="003C7ECB" w:rsidRPr="00810B07" w:rsidRDefault="003C7ECB" w:rsidP="002E2916">
            <w:pPr>
              <w:spacing w:line="276" w:lineRule="auto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810B07">
              <w:rPr>
                <w:rFonts w:ascii="Garamond" w:hAnsi="Garamond" w:cs="Calibri"/>
                <w:b/>
                <w:bCs/>
                <w:sz w:val="21"/>
                <w:szCs w:val="21"/>
              </w:rPr>
              <w:t>[Signature of Witness 2]</w:t>
            </w:r>
          </w:p>
          <w:p w14:paraId="67122453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6260E710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3A8D4806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................................................................</w:t>
            </w:r>
          </w:p>
          <w:p w14:paraId="5910E7A5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Name Witness 2 :</w:t>
            </w:r>
          </w:p>
          <w:p w14:paraId="78937A22" w14:textId="77777777" w:rsidR="003C7ECB" w:rsidRPr="00622DAE" w:rsidRDefault="003C7ECB" w:rsidP="002E2916">
            <w:pPr>
              <w:spacing w:line="276" w:lineRule="auto"/>
              <w:rPr>
                <w:rFonts w:ascii="Garamond" w:hAnsi="Garamond" w:cs="Calibri"/>
                <w:sz w:val="21"/>
                <w:szCs w:val="21"/>
              </w:rPr>
            </w:pPr>
            <w:r w:rsidRPr="00622DAE">
              <w:rPr>
                <w:rFonts w:ascii="Garamond" w:hAnsi="Garamond" w:cs="Calibri"/>
                <w:sz w:val="21"/>
                <w:szCs w:val="21"/>
              </w:rPr>
              <w:t>Designation Witness 2 :</w:t>
            </w:r>
          </w:p>
        </w:tc>
      </w:tr>
    </w:tbl>
    <w:p w14:paraId="06C45685" w14:textId="77777777" w:rsidR="00C2607F" w:rsidRDefault="00C2607F" w:rsidP="003C7ECB">
      <w:pPr>
        <w:spacing w:line="276" w:lineRule="auto"/>
        <w:rPr>
          <w:rFonts w:ascii="Garamond" w:hAnsi="Garamond" w:cs="Calibri"/>
          <w:sz w:val="21"/>
          <w:szCs w:val="21"/>
        </w:rPr>
      </w:pPr>
    </w:p>
    <w:p w14:paraId="50158837" w14:textId="77777777" w:rsidR="00810B07" w:rsidRPr="00622DAE" w:rsidRDefault="00810B07" w:rsidP="003C7ECB">
      <w:pPr>
        <w:spacing w:line="276" w:lineRule="auto"/>
        <w:rPr>
          <w:rFonts w:ascii="Garamond" w:hAnsi="Garamond" w:cs="Calibri"/>
          <w:sz w:val="21"/>
          <w:szCs w:val="21"/>
        </w:rPr>
      </w:pPr>
    </w:p>
    <w:sectPr w:rsidR="00810B07" w:rsidRPr="00622DAE" w:rsidSect="00622DAE">
      <w:pgSz w:w="11906" w:h="16838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7E77" w14:textId="77777777" w:rsidR="006F49A5" w:rsidRDefault="006F49A5" w:rsidP="00622DAE">
      <w:r>
        <w:separator/>
      </w:r>
    </w:p>
  </w:endnote>
  <w:endnote w:type="continuationSeparator" w:id="0">
    <w:p w14:paraId="0F832BAA" w14:textId="77777777" w:rsidR="006F49A5" w:rsidRDefault="006F49A5" w:rsidP="0062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4C7B" w14:textId="77777777" w:rsidR="006F49A5" w:rsidRDefault="006F49A5" w:rsidP="00622DAE">
      <w:r>
        <w:separator/>
      </w:r>
    </w:p>
  </w:footnote>
  <w:footnote w:type="continuationSeparator" w:id="0">
    <w:p w14:paraId="5551F17C" w14:textId="77777777" w:rsidR="006F49A5" w:rsidRDefault="006F49A5" w:rsidP="0062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131BF"/>
    <w:multiLevelType w:val="hybridMultilevel"/>
    <w:tmpl w:val="4A64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A3E61"/>
    <w:multiLevelType w:val="hybridMultilevel"/>
    <w:tmpl w:val="EE887BA2"/>
    <w:lvl w:ilvl="0" w:tplc="82B4BC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A8A9B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91369">
    <w:abstractNumId w:val="0"/>
  </w:num>
  <w:num w:numId="2" w16cid:durableId="12597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B"/>
    <w:rsid w:val="003C7ECB"/>
    <w:rsid w:val="00622DAE"/>
    <w:rsid w:val="006F49A5"/>
    <w:rsid w:val="00810B07"/>
    <w:rsid w:val="009923BE"/>
    <w:rsid w:val="00C2607F"/>
    <w:rsid w:val="00E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12F76"/>
  <w15:chartTrackingRefBased/>
  <w15:docId w15:val="{8F0AD892-FE2D-0447-B210-C62568DD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7F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B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B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B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B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B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B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B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B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7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B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7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B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7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B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DA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DAE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Sadanand Kadiyam</dc:creator>
  <cp:keywords/>
  <dc:description/>
  <cp:lastModifiedBy>Sadanand Kadiyam</cp:lastModifiedBy>
  <cp:revision>1</cp:revision>
  <dcterms:created xsi:type="dcterms:W3CDTF">2025-07-05T11:47:00Z</dcterms:created>
  <dcterms:modified xsi:type="dcterms:W3CDTF">2025-07-05T12:36:00Z</dcterms:modified>
</cp:coreProperties>
</file>